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539999" cy="5399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../_assets/cevs_log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99" cy="53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0" w:name="X9c9aa6559a88c11f342dac0c9c96c0375e7b83c"/>
    <w:p>
      <w:pPr>
        <w:pStyle w:val="Heading1"/>
      </w:pPr>
      <w:r>
        <w:t xml:space="preserve">CONTRATO DE PRESTAÇÃO DE SERVIÇOS EDUCACIONAIS</w:t>
      </w:r>
    </w:p>
    <w:bookmarkStart w:id="23" w:name="ano-letivo-2027"/>
    <w:p>
      <w:pPr>
        <w:pStyle w:val="Heading2"/>
      </w:pPr>
      <w:r>
        <w:t xml:space="preserve">Ano Letivo 2027</w:t>
      </w:r>
    </w:p>
    <w:p>
      <w:pPr>
        <w:pStyle w:val="FirstParagraph"/>
      </w:pPr>
      <w:r>
        <w:rPr>
          <w:bCs/>
          <w:b/>
        </w:rPr>
        <w:t xml:space="preserve">CONTRATADA:</w:t>
      </w:r>
      <w:r>
        <w:t xml:space="preserve"> </w:t>
      </w:r>
      <w:r>
        <w:t xml:space="preserve">{{RAZAO_SOCIAL}}, mantenedora do CENTRO EDUCACIONAL VIVER E SONHAR — CEVS, pessoa jurídica de direito privado, inscrita no CNPJ sob o nº {{CNPJ}}, com sede na {{ENDERECO_COMPLETO}}, Teixeira de Freitas/BA, CEP {{CEP}}, neste ato representada na forma de seus atos constitutivos, autorizada a funcionar pelo(a) {{ATO_AUTORIZATIVO}}.</w:t>
      </w:r>
    </w:p>
    <w:p>
      <w:pPr>
        <w:pStyle w:val="BodyText"/>
      </w:pPr>
      <w:r>
        <w:rPr>
          <w:bCs/>
          <w:b/>
        </w:rPr>
        <w:t xml:space="preserve">CONTRATANTE:</w:t>
      </w:r>
      <w:r>
        <w:t xml:space="preserve"> </w:t>
      </w:r>
      <w:r>
        <w:t xml:space="preserve">______________________________________________, {{nacionalidade}}, {{estado civil}}, portador(a) do RG nº ____________ e do CPF nº ____________, residente e domiciliado(a) na ______________________________________________, Teixeira de Freitas/BA, telefone ____________, e-mail ______________________, na qualidade de ( ) pai ( ) mãe ( ) responsável legal do(a) aluno(a) abaixo qualificado(a), assumindo a responsabilidade financeira pelo presente contrato.</w:t>
      </w:r>
    </w:p>
    <w:p>
      <w:pPr>
        <w:pStyle w:val="BodyText"/>
      </w:pPr>
      <w:r>
        <w:rPr>
          <w:bCs/>
          <w:b/>
        </w:rPr>
        <w:t xml:space="preserve">ALUNO(A) / BENEFICIÁRIO(A):</w:t>
      </w:r>
      <w:r>
        <w:t xml:space="preserve"> </w:t>
      </w:r>
      <w:r>
        <w:t xml:space="preserve">______________________________________________, nascido(a) em ____/____/______, portador(a) do RG/Certidão nº ____________, CPF nº ____________.</w:t>
      </w:r>
    </w:p>
    <w:p>
      <w:pPr>
        <w:pStyle w:val="BodyText"/>
      </w:pPr>
      <w:r>
        <w:t xml:space="preserve">As partes celebram o presente contrato, que se rege pela Lei nº 9.394/1996 (LDB), pela Lei nº 9.870/1999, pela Lei nº 8.078/1990 (CDC), pela Lei nº 13.709/2018 (LGPD) e pelo Regimento Escolar da CONTRATADA, mediante as cláusulas seguintes.</w:t>
      </w:r>
    </w:p>
    <w:p>
      <w:r>
        <w:pict>
          <v:rect style="width:0;height:1.5pt" o:hralign="center" o:hrstd="t" o:hr="t"/>
        </w:pict>
      </w:r>
    </w:p>
    <w:bookmarkEnd w:id="23"/>
    <w:bookmarkStart w:id="24" w:name="cláusula-1ª-do-objeto"/>
    <w:p>
      <w:pPr>
        <w:pStyle w:val="Heading2"/>
      </w:pPr>
      <w:r>
        <w:t xml:space="preserve">CLÁUSULA 1ª — DO OBJETO</w:t>
      </w:r>
    </w:p>
    <w:p>
      <w:pPr>
        <w:pStyle w:val="FirstParagraph"/>
      </w:pPr>
      <w:r>
        <w:t xml:space="preserve">1.1. A CONTRATADA obriga-se a prestar ao(à) ALUNO(A) serviços educacionais referentes ao ano letivo de 2027, na etapa e turma abaixo indicadas, conforme seu Regimento Escolar e sua Proposta Pedagógica.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Etapa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Turma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Turno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Horário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 ) Educação Infantil ( ) Ensino Fundamental — Anos Iniciais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 ) Matutino ( ) Vespertino ( ) Integral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____:____ às ____:____</w:t>
            </w:r>
          </w:p>
        </w:tc>
      </w:tr>
    </w:tbl>
    <w:p>
      <w:pPr>
        <w:pStyle w:val="BodyText"/>
      </w:pPr>
      <w:r>
        <w:t xml:space="preserve">1.2. Os serviços compreendem as aulas, atividades e avaliações previstas na matriz curricular da etapa, ministradas no calendário escolar aprovado, com a carga horária mínima exigida pelo art. 31, II, e pelo art. 24, I, da Lei nº 9.394/1996.</w:t>
      </w:r>
    </w:p>
    <w:p>
      <w:pPr>
        <w:pStyle w:val="BodyText"/>
      </w:pPr>
      <w:r>
        <w:t xml:space="preserve">1.3. O objeto deste contrato</w:t>
      </w:r>
      <w:r>
        <w:t xml:space="preserve"> </w:t>
      </w:r>
      <w:r>
        <w:rPr>
          <w:bCs/>
          <w:b/>
        </w:rPr>
        <w:t xml:space="preserve">não</w:t>
      </w:r>
      <w:r>
        <w:t xml:space="preserve"> </w:t>
      </w:r>
      <w:r>
        <w:t xml:space="preserve">abrange serviços de caráter individual, opcional ou facultativo, tais como alimentação, transporte, atividades extracurriculares, materiais de uso individual, uniforme, passeios e eventos com custo próprio, os quais, se contratados, serão objeto de instrumento apartado, nos termos da Cláusula 7ª.</w:t>
      </w:r>
    </w:p>
    <w:p>
      <w:pPr>
        <w:pStyle w:val="BodyText"/>
      </w:pPr>
      <w:r>
        <w:t xml:space="preserve">1.4. A CONTRATADA reserva-se o direito de organizar turmas, definir horários, distribuir alunos entre as classes e designar o corpo docente, observados os critérios pedagógicos e o número de vagas por sala-classe divulgado na forma do art. 2º da Lei nº 9.870/1999.</w:t>
      </w:r>
    </w:p>
    <w:bookmarkEnd w:id="24"/>
    <w:bookmarkStart w:id="25" w:name="cláusula-2ª-da-vigência"/>
    <w:p>
      <w:pPr>
        <w:pStyle w:val="Heading2"/>
      </w:pPr>
      <w:r>
        <w:t xml:space="preserve">CLÁUSULA 2ª — DA VIGÊNCIA</w:t>
      </w:r>
    </w:p>
    <w:p>
      <w:pPr>
        <w:pStyle w:val="FirstParagraph"/>
      </w:pPr>
      <w:r>
        <w:t xml:space="preserve">2.1. O presente contrato vigora exclusivamente durante o ano letivo de 2027, com início em ____/____/2027 e término em ____/____/2027, conforme calendário escolar,</w:t>
      </w:r>
      <w:r>
        <w:t xml:space="preserve"> </w:t>
      </w:r>
      <w:r>
        <w:rPr>
          <w:bCs/>
          <w:b/>
        </w:rPr>
        <w:t xml:space="preserve">não havendo prorrogação automática</w:t>
      </w:r>
      <w:r>
        <w:t xml:space="preserve">.</w:t>
      </w:r>
    </w:p>
    <w:p>
      <w:pPr>
        <w:pStyle w:val="BodyText"/>
      </w:pPr>
      <w:r>
        <w:t xml:space="preserve">2.2. A permanência do(a) ALUNO(A) no ano letivo seguinte depende de nova matrícula e da celebração de novo contrato, observada a Cláusula 11ª.</w:t>
      </w:r>
    </w:p>
    <w:bookmarkEnd w:id="25"/>
    <w:bookmarkStart w:id="26" w:name="X69b471a8b36553f8162b572c7a91a4ecf4ee171"/>
    <w:p>
      <w:pPr>
        <w:pStyle w:val="Heading2"/>
      </w:pPr>
      <w:r>
        <w:t xml:space="preserve">CLÁUSULA 3ª — DO VALOR E DA FORMA DE PAGAMENTO</w:t>
      </w:r>
    </w:p>
    <w:p>
      <w:pPr>
        <w:pStyle w:val="FirstParagraph"/>
      </w:pPr>
      <w:r>
        <w:t xml:space="preserve">3.1. O valor total da anuidade escolar de 2027, correspondente à contraprestação dos serviços descritos na Cláusula 1ª, é de</w:t>
      </w:r>
      <w:r>
        <w:t xml:space="preserve"> </w:t>
      </w:r>
      <w:r>
        <w:rPr>
          <w:bCs/>
          <w:b/>
        </w:rPr>
        <w:t xml:space="preserve">R$ ______________ (______________________________________)</w:t>
      </w:r>
      <w:r>
        <w:t xml:space="preserve">.</w:t>
      </w:r>
    </w:p>
    <w:p>
      <w:pPr>
        <w:pStyle w:val="BodyText"/>
      </w:pPr>
      <w:r>
        <w:t xml:space="preserve">3.2. Por liberalidade e para facilitar o adimplemento, o valor total será dividido em</w:t>
      </w:r>
      <w:r>
        <w:t xml:space="preserve"> </w:t>
      </w:r>
      <w:r>
        <w:rPr>
          <w:bCs/>
          <w:b/>
        </w:rPr>
        <w:t xml:space="preserve">12 (doze) parcelas mensais e iguais de R$ ______________ (______________________________________)</w:t>
      </w:r>
      <w:r>
        <w:t xml:space="preserve">, com vencimento no dia</w:t>
      </w:r>
      <w:r>
        <w:t xml:space="preserve"> </w:t>
      </w:r>
      <w:r>
        <w:rPr>
          <w:bCs/>
          <w:b/>
        </w:rPr>
        <w:t xml:space="preserve">____</w:t>
      </w:r>
      <w:r>
        <w:t xml:space="preserve"> </w:t>
      </w:r>
      <w:r>
        <w:t xml:space="preserve">de cada mês, de</w:t>
      </w:r>
      <w:r>
        <w:t xml:space="preserve"> </w:t>
      </w:r>
      <w:r>
        <w:rPr>
          <w:bCs/>
          <w:b/>
        </w:rPr>
        <w:t xml:space="preserve">janeiro a dezembro de 2027</w:t>
      </w:r>
      <w:r>
        <w:t xml:space="preserve">.</w:t>
      </w:r>
    </w:p>
    <w:p>
      <w:pPr>
        <w:pStyle w:val="BodyText"/>
      </w:pPr>
      <w:r>
        <w:t xml:space="preserve">3.3. A divisão em parcelas é mera forma de pagamento e</w:t>
      </w:r>
      <w:r>
        <w:t xml:space="preserve"> </w:t>
      </w:r>
      <w:r>
        <w:rPr>
          <w:bCs/>
          <w:b/>
        </w:rPr>
        <w:t xml:space="preserve">não corresponde ao preço de meses isolados de aula</w:t>
      </w:r>
      <w:r>
        <w:t xml:space="preserve">: a obrigação do CONTRATANTE é pelo valor anual, independentemente do número de dias letivos de cada mês, de férias, recesso, feriados ou eventual ausência do(a) ALUNO(A).</w:t>
      </w:r>
    </w:p>
    <w:p>
      <w:pPr>
        <w:pStyle w:val="BodyText"/>
      </w:pPr>
      <w:r>
        <w:t xml:space="preserve">3.4. O pagamento será realizado por meio de {{MEIOS_DE_PAGAMENTO}}, exclusivamente nos canais oficiais informados pela CONTRATADA. Pagamentos realizados em canal diverso do oficial não quitam a obrigação.</w:t>
      </w:r>
    </w:p>
    <w:p>
      <w:pPr>
        <w:pStyle w:val="BodyText"/>
      </w:pPr>
      <w:r>
        <w:t xml:space="preserve">3.5. A quitação somente se comprova mediante recibo, comprovante bancário identificado ou registro no sistema da CONTRATADA. O comprovante de agendamento não equivale a comprovante de pagamento.</w:t>
      </w:r>
    </w:p>
    <w:p>
      <w:pPr>
        <w:pStyle w:val="BodyText"/>
      </w:pPr>
      <w:r>
        <w:t xml:space="preserve">3.6. Havendo pagamento por terceiro (parente, empregador, entidade), o CONTRATANTE permanece integralmente responsável pela obrigação e deve identificar o pagador junto à secretaria, sob pena de o crédito não ser vinculado ao(à) ALUNO(A).</w:t>
      </w:r>
    </w:p>
    <w:p>
      <w:pPr>
        <w:pStyle w:val="BodyText"/>
      </w:pPr>
      <w:r>
        <w:t xml:space="preserve">3.7. A anuidade constante do item 3.1 e o número de vagas por sala-classe foram divulgados em local de fácil acesso ao público, juntamente com o texto desta proposta de contrato, com antecedência mínima de 45 (quarenta e cinco) dias da data final de matrícula, na forma do art. 2º da Lei nº 9.870/1999.</w:t>
      </w:r>
    </w:p>
    <w:bookmarkEnd w:id="26"/>
    <w:bookmarkStart w:id="27" w:name="cláusula-4ª-do-reajuste"/>
    <w:p>
      <w:pPr>
        <w:pStyle w:val="Heading2"/>
      </w:pPr>
      <w:r>
        <w:t xml:space="preserve">CLÁUSULA 4ª — DO REAJUSTE</w:t>
      </w:r>
    </w:p>
    <w:p>
      <w:pPr>
        <w:pStyle w:val="FirstParagraph"/>
      </w:pPr>
      <w:r>
        <w:t xml:space="preserve">4.1. O valor da anuidade não sofrerá revisão em prazo inferior a 1 (um) ano, ressalvadas as hipóteses legais, nos termos do art. 1º, § 6º, da Lei nº 9.870/1999.</w:t>
      </w:r>
    </w:p>
    <w:p>
      <w:pPr>
        <w:pStyle w:val="BodyText"/>
      </w:pPr>
      <w:r>
        <w:t xml:space="preserve">4.2. Para o ano letivo seguinte, o novo valor será fixado e divulgado na forma do art. 2º da Lei nº 9.870/1999, com antecedência mínima de 45 (quarenta e cinco) dias da data final de matrícula.</w:t>
      </w:r>
    </w:p>
    <w:bookmarkEnd w:id="27"/>
    <w:bookmarkStart w:id="28" w:name="cláusula-5ª-do-material-escolar"/>
    <w:p>
      <w:pPr>
        <w:pStyle w:val="Heading2"/>
      </w:pPr>
      <w:r>
        <w:t xml:space="preserve">CLÁUSULA 5ª — DO MATERIAL ESCOLAR</w:t>
      </w:r>
    </w:p>
    <w:p>
      <w:pPr>
        <w:pStyle w:val="FirstParagraph"/>
      </w:pPr>
      <w:r>
        <w:t xml:space="preserve">5.1. Os materiais de</w:t>
      </w:r>
      <w:r>
        <w:t xml:space="preserve"> </w:t>
      </w:r>
      <w:r>
        <w:rPr>
          <w:bCs/>
          <w:b/>
        </w:rPr>
        <w:t xml:space="preserve">uso coletivo</w:t>
      </w:r>
      <w:r>
        <w:t xml:space="preserve"> </w:t>
      </w:r>
      <w:r>
        <w:t xml:space="preserve">necessários ao desenvolvimento das atividades pedagógicas estão integralmente incluídos no valor da anuidade, sendo</w:t>
      </w:r>
      <w:r>
        <w:t xml:space="preserve"> </w:t>
      </w:r>
      <w:r>
        <w:rPr>
          <w:bCs/>
          <w:b/>
        </w:rPr>
        <w:t xml:space="preserve">nula</w:t>
      </w:r>
      <w:r>
        <w:t xml:space="preserve"> </w:t>
      </w:r>
      <w:r>
        <w:t xml:space="preserve">qualquer cobrança adicional a esse título, nos termos do art. 1º, § 7º, da Lei nº 9.870/1999.</w:t>
      </w:r>
    </w:p>
    <w:p>
      <w:pPr>
        <w:pStyle w:val="BodyText"/>
      </w:pPr>
      <w:r>
        <w:t xml:space="preserve">5.2. Cabe ao CONTRATANTE a aquisição dos materiais de</w:t>
      </w:r>
      <w:r>
        <w:t xml:space="preserve"> </w:t>
      </w:r>
      <w:r>
        <w:rPr>
          <w:bCs/>
          <w:b/>
        </w:rPr>
        <w:t xml:space="preserve">uso individual</w:t>
      </w:r>
      <w:r>
        <w:t xml:space="preserve"> </w:t>
      </w:r>
      <w:r>
        <w:t xml:space="preserve">do(a) ALUNO(A), conforme lista divulgada pela CONTRATADA,</w:t>
      </w:r>
      <w:r>
        <w:t xml:space="preserve"> </w:t>
      </w:r>
      <w:r>
        <w:rPr>
          <w:bCs/>
          <w:b/>
        </w:rPr>
        <w:t xml:space="preserve">sem obrigatoriedade de aquisição em fornecedor determinado</w:t>
      </w:r>
      <w:r>
        <w:t xml:space="preserve">, sendo vedada a venda casada (art. 39, I, da Lei nº 8.078/1990).</w:t>
      </w:r>
    </w:p>
    <w:p>
      <w:pPr>
        <w:pStyle w:val="BodyText"/>
      </w:pPr>
      <w:r>
        <w:t xml:space="preserve">5.3. A lista de material individual observará critérios pedagógicos e não incluirá itens de uso administrativo ou de consumo coletivo da instituição.</w:t>
      </w:r>
    </w:p>
    <w:bookmarkEnd w:id="28"/>
    <w:bookmarkStart w:id="29" w:name="cláusula-6ª-dos-serviços-não-incluídos"/>
    <w:p>
      <w:pPr>
        <w:pStyle w:val="Heading2"/>
      </w:pPr>
      <w:r>
        <w:t xml:space="preserve">CLÁUSULA 6ª — DOS SERVIÇOS NÃO INCLUÍDOS</w:t>
      </w:r>
    </w:p>
    <w:p>
      <w:pPr>
        <w:pStyle w:val="FirstParagraph"/>
      </w:pPr>
      <w:r>
        <w:t xml:space="preserve">6.1. Não integram o valor da anuidade, entre outros: uniforme escolar; alimentação e lanches; transporte escolar; atividades extracurriculares facultativas; materiais de uso individual; segunda via de documentos; passeios, excursões e eventos com custo próprio; e serviços de contraturno ou horário estendido.</w:t>
      </w:r>
    </w:p>
    <w:bookmarkEnd w:id="29"/>
    <w:bookmarkStart w:id="30" w:name="cláusula-7ª-dos-serviços-opcionais"/>
    <w:p>
      <w:pPr>
        <w:pStyle w:val="Heading2"/>
      </w:pPr>
      <w:r>
        <w:t xml:space="preserve">CLÁUSULA 7ª — DOS SERVIÇOS OPCIONAIS</w:t>
      </w:r>
    </w:p>
    <w:p>
      <w:pPr>
        <w:pStyle w:val="FirstParagraph"/>
      </w:pPr>
      <w:r>
        <w:t xml:space="preserve">7.1. Os serviços opcionais serão contratados por termo aditivo próprio, com preço, periodicidade e condições de cancelamento definidos por escrito.</w:t>
      </w:r>
    </w:p>
    <w:p>
      <w:pPr>
        <w:pStyle w:val="BodyText"/>
      </w:pPr>
      <w:r>
        <w:t xml:space="preserve">7.2. A contratação de serviços opcionais</w:t>
      </w:r>
      <w:r>
        <w:t xml:space="preserve"> </w:t>
      </w:r>
      <w:r>
        <w:rPr>
          <w:bCs/>
          <w:b/>
        </w:rPr>
        <w:t xml:space="preserve">não</w:t>
      </w:r>
      <w:r>
        <w:t xml:space="preserve"> </w:t>
      </w:r>
      <w:r>
        <w:t xml:space="preserve">é condição para a matrícula nem para a fruição dos serviços educacionais objeto da Cláusula 1ª.</w:t>
      </w:r>
    </w:p>
    <w:p>
      <w:pPr>
        <w:pStyle w:val="BodyText"/>
      </w:pPr>
      <w:r>
        <w:t xml:space="preserve">7.3. O cancelamento de serviço opcional deve ser solicitado por escrito à secretaria e produz efeitos a partir do mês subsequente à solicitação, salvo condição mais favorável prevista no respectivo termo.</w:t>
      </w:r>
    </w:p>
    <w:bookmarkEnd w:id="30"/>
    <w:bookmarkStart w:id="31" w:name="cláusula-8ª-do-inadimplemento"/>
    <w:p>
      <w:pPr>
        <w:pStyle w:val="Heading2"/>
      </w:pPr>
      <w:r>
        <w:t xml:space="preserve">CLÁUSULA 8ª — DO INADIMPLEMENTO</w:t>
      </w:r>
    </w:p>
    <w:p>
      <w:pPr>
        <w:pStyle w:val="FirstParagraph"/>
      </w:pPr>
      <w:r>
        <w:t xml:space="preserve">8.1. O atraso no pagamento de qualquer parcela sujeitará o CONTRATANTE, cumulativamente, a: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multa moratória de 2% (dois por cento)</w:t>
      </w:r>
      <w:r>
        <w:t xml:space="preserve"> </w:t>
      </w:r>
      <w:r>
        <w:t xml:space="preserve">sobre o valor da parcela em atraso, percentual consolidado pela jurisprudência para os contratos de consumo por analogia ao art. 52, § 1º, da Lei nº 8.078/1990;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juros de mora de 1% (um por cento) ao mês</w:t>
      </w:r>
      <w:r>
        <w:t xml:space="preserve">, calculados pro rata die (art. 406 do Código Civil c/c art. 161, § 1º, do CTN);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atualização monetária</w:t>
      </w:r>
      <w:r>
        <w:t xml:space="preserve"> </w:t>
      </w:r>
      <w:r>
        <w:t xml:space="preserve">pelo {{INDICE}}, a partir do vencimento.</w:t>
      </w:r>
    </w:p>
    <w:p>
      <w:pPr>
        <w:pStyle w:val="FirstParagraph"/>
      </w:pPr>
      <w:r>
        <w:t xml:space="preserve">8.2. Persistindo o inadimplemento, a CONTRATADA poderá adotar as medidas legais de cobrança, inclusive protesto do título, inscrição em cadastros de proteção ao crédito e ação judicial,</w:t>
      </w:r>
      <w:r>
        <w:t xml:space="preserve"> </w:t>
      </w:r>
      <w:r>
        <w:rPr>
          <w:bCs/>
          <w:b/>
        </w:rPr>
        <w:t xml:space="preserve">somente após 90 (noventa) dias de inadimplência</w:t>
      </w:r>
      <w:r>
        <w:t xml:space="preserve">, na forma do art. 6º da Lei nº 9.870/1999.</w:t>
      </w:r>
    </w:p>
    <w:p>
      <w:pPr>
        <w:pStyle w:val="BodyText"/>
      </w:pPr>
      <w:r>
        <w:t xml:space="preserve">8.3.</w:t>
      </w:r>
      <w:r>
        <w:t xml:space="preserve"> </w:t>
      </w:r>
      <w:r>
        <w:rPr>
          <w:bCs/>
          <w:b/>
        </w:rPr>
        <w:t xml:space="preserve">É vedado à CONTRATADA</w:t>
      </w:r>
      <w:r>
        <w:t xml:space="preserve">, por motivo de inadimplemento: suspender provas ou avaliações escolares; reter documentos escolares; ou aplicar quaisquer outras penalidades pedagógicas ao(à) ALUNO(A) (art. 6º,</w:t>
      </w:r>
      <w:r>
        <w:t xml:space="preserve"> </w:t>
      </w:r>
      <w:r>
        <w:rPr>
          <w:iCs/>
          <w:i/>
        </w:rPr>
        <w:t xml:space="preserve">caput</w:t>
      </w:r>
      <w:r>
        <w:t xml:space="preserve">, da Lei nº 9.870/1999).</w:t>
      </w:r>
    </w:p>
    <w:p>
      <w:pPr>
        <w:pStyle w:val="BodyText"/>
      </w:pPr>
      <w:r>
        <w:t xml:space="preserve">8.4. Os documentos de transferência serão expedidos</w:t>
      </w:r>
      <w:r>
        <w:t xml:space="preserve"> </w:t>
      </w:r>
      <w:r>
        <w:rPr>
          <w:bCs/>
          <w:b/>
        </w:rPr>
        <w:t xml:space="preserve">a qualquer tempo</w:t>
      </w:r>
      <w:r>
        <w:t xml:space="preserve">, independentemente da existência de débitos (art. 6º, § 2º, da Lei nº 9.870/1999).</w:t>
      </w:r>
    </w:p>
    <w:p>
      <w:pPr>
        <w:pStyle w:val="BodyText"/>
      </w:pPr>
      <w:r>
        <w:t xml:space="preserve">8.5. O eventual desligamento do(a) ALUNO(A) por inadimplência somente poderá ocorrer</w:t>
      </w:r>
      <w:r>
        <w:t xml:space="preserve"> </w:t>
      </w:r>
      <w:r>
        <w:rPr>
          <w:bCs/>
          <w:b/>
        </w:rPr>
        <w:t xml:space="preserve">ao final do ano letivo</w:t>
      </w:r>
      <w:r>
        <w:t xml:space="preserve"> </w:t>
      </w:r>
      <w:r>
        <w:t xml:space="preserve">(art. 6º, § 1º, da Lei nº 9.870/1999).</w:t>
      </w:r>
    </w:p>
    <w:p>
      <w:pPr>
        <w:pStyle w:val="BodyText"/>
      </w:pPr>
      <w:r>
        <w:t xml:space="preserve">8.6. Havendo despesas de cobrança judicial, o CONTRATANTE responderá por custas e honorários advocatícios fixados judicialmente.</w:t>
      </w:r>
    </w:p>
    <w:p>
      <w:pPr>
        <w:pStyle w:val="BodyText"/>
      </w:pPr>
      <w:r>
        <w:t xml:space="preserve">8.7. A CONTRATADA emitirá</w:t>
      </w:r>
      <w:r>
        <w:t xml:space="preserve"> </w:t>
      </w:r>
      <w:r>
        <w:rPr>
          <w:bCs/>
          <w:b/>
        </w:rPr>
        <w:t xml:space="preserve">declaração de quitação anual de débitos</w:t>
      </w:r>
      <w:r>
        <w:t xml:space="preserve"> </w:t>
      </w:r>
      <w:r>
        <w:t xml:space="preserve">relativa ao exercício, na forma da Lei nº 12.007/2009, por ocasião do encaminhamento da fatura a vencer no mês de maio do ano seguinte, ou no mês subsequente à quitação integral.</w:t>
      </w:r>
    </w:p>
    <w:bookmarkEnd w:id="31"/>
    <w:bookmarkStart w:id="32" w:name="cláusula-9ª-dos-descontos-e-bolsas"/>
    <w:p>
      <w:pPr>
        <w:pStyle w:val="Heading2"/>
      </w:pPr>
      <w:r>
        <w:t xml:space="preserve">CLÁUSULA 9ª — DOS DESCONTOS E BOLSAS</w:t>
      </w:r>
    </w:p>
    <w:p>
      <w:pPr>
        <w:pStyle w:val="FirstParagraph"/>
      </w:pPr>
      <w:r>
        <w:t xml:space="preserve">9.1. Eventuais descontos concedidos são</w:t>
      </w:r>
      <w:r>
        <w:t xml:space="preserve"> </w:t>
      </w:r>
      <w:r>
        <w:rPr>
          <w:bCs/>
          <w:b/>
        </w:rPr>
        <w:t xml:space="preserve">liberalidade da CONTRATADA</w:t>
      </w:r>
      <w:r>
        <w:t xml:space="preserve">, de caráter pessoal, condicional e não cumulativo, formalizados em termo próprio, e</w:t>
      </w:r>
      <w:r>
        <w:t xml:space="preserve"> </w:t>
      </w:r>
      <w:r>
        <w:rPr>
          <w:bCs/>
          <w:b/>
        </w:rPr>
        <w:t xml:space="preserve">não integram</w:t>
      </w:r>
      <w:r>
        <w:t xml:space="preserve"> </w:t>
      </w:r>
      <w:r>
        <w:t xml:space="preserve">o valor da anuidade para fins de reajuste.</w:t>
      </w:r>
    </w:p>
    <w:p>
      <w:pPr>
        <w:pStyle w:val="BodyText"/>
      </w:pPr>
      <w:r>
        <w:t xml:space="preserve">9.2. O desconto de pontualidade, se concedido, aplica-se exclusivamente ao pagamento realizado até a data de vencimento, cessando automaticamente em caso de atraso, sem que isso configure multa.</w:t>
      </w:r>
    </w:p>
    <w:p>
      <w:pPr>
        <w:pStyle w:val="BodyText"/>
      </w:pPr>
      <w:r>
        <w:t xml:space="preserve">9.3. Descontos e bolsas não se prorrogam automaticamente para o ano letivo seguinte, dependendo de nova concessão expressa.</w:t>
      </w:r>
    </w:p>
    <w:bookmarkEnd w:id="32"/>
    <w:bookmarkStart w:id="33" w:name="Xa1e934e1ebba4f80ba788d2d9e04c9d2cd86bf3"/>
    <w:p>
      <w:pPr>
        <w:pStyle w:val="Heading2"/>
      </w:pPr>
      <w:r>
        <w:t xml:space="preserve">CLÁUSULA 10ª — DA RESCISÃO E DA DESISTÊNCIA</w:t>
      </w:r>
    </w:p>
    <w:p>
      <w:pPr>
        <w:pStyle w:val="FirstParagraph"/>
      </w:pPr>
      <w:r>
        <w:t xml:space="preserve">10.1. O CONTRATANTE poderá rescindir este contrato a qualquer tempo, mediante</w:t>
      </w:r>
      <w:r>
        <w:t xml:space="preserve"> </w:t>
      </w:r>
      <w:r>
        <w:rPr>
          <w:bCs/>
          <w:b/>
        </w:rPr>
        <w:t xml:space="preserve">requerimento escrito</w:t>
      </w:r>
      <w:r>
        <w:t xml:space="preserve"> </w:t>
      </w:r>
      <w:r>
        <w:t xml:space="preserve">protocolado na secretaria, respondendo pelas parcelas vencidas até a data do protocolo e pela parcela do mês em curso.</w:t>
      </w:r>
    </w:p>
    <w:p>
      <w:pPr>
        <w:pStyle w:val="BodyText"/>
      </w:pPr>
      <w:r>
        <w:t xml:space="preserve">10.2. A desistência produz efeitos a partir do protocolo, cessando a obrigação pelas parcelas vincendas.</w:t>
      </w:r>
      <w:r>
        <w:t xml:space="preserve"> </w:t>
      </w:r>
      <w:r>
        <w:rPr>
          <w:bCs/>
          <w:b/>
        </w:rPr>
        <w:t xml:space="preserve">Não haverá cobrança de multa rescisória.</w:t>
      </w:r>
    </w:p>
    <w:p>
      <w:pPr>
        <w:pStyle w:val="BodyText"/>
      </w:pPr>
      <w:r>
        <w:t xml:space="preserve">10.3. O simples abandono, a ausência do(a) ALUNO(A) ou a comunicação verbal</w:t>
      </w:r>
      <w:r>
        <w:t xml:space="preserve"> </w:t>
      </w:r>
      <w:r>
        <w:rPr>
          <w:bCs/>
          <w:b/>
        </w:rPr>
        <w:t xml:space="preserve">não</w:t>
      </w:r>
      <w:r>
        <w:t xml:space="preserve"> </w:t>
      </w:r>
      <w:r>
        <w:t xml:space="preserve">caracterizam rescisão e não interrompem a exigibilidade das parcelas.</w:t>
      </w:r>
    </w:p>
    <w:p>
      <w:pPr>
        <w:pStyle w:val="BodyText"/>
      </w:pPr>
      <w:r>
        <w:t xml:space="preserve">10.4. A CONTRATADA poderá rescindir o contrato nas hipóteses previstas em seu Regimento Escolar, observados o contraditório, a ampla defesa e a vedação do art. 6º da Lei nº 9.870/1999.</w:t>
      </w:r>
    </w:p>
    <w:p>
      <w:pPr>
        <w:pStyle w:val="BodyText"/>
      </w:pPr>
      <w:r>
        <w:t xml:space="preserve">10.5. Havendo pagamento antecipado de parcelas vincendas, a CONTRATADA restituirá os valores correspondentes ao período não usufruído, no prazo de até 30 (trinta) dias do protocolo.</w:t>
      </w:r>
    </w:p>
    <w:bookmarkEnd w:id="33"/>
    <w:bookmarkStart w:id="34" w:name="cláusula-11ª-da-renovação"/>
    <w:p>
      <w:pPr>
        <w:pStyle w:val="Heading2"/>
      </w:pPr>
      <w:r>
        <w:t xml:space="preserve">CLÁUSULA 11ª — DA RENOVAÇÃO</w:t>
      </w:r>
    </w:p>
    <w:p>
      <w:pPr>
        <w:pStyle w:val="FirstParagraph"/>
      </w:pPr>
      <w:r>
        <w:t xml:space="preserve">11.1. Este contrato</w:t>
      </w:r>
      <w:r>
        <w:t xml:space="preserve"> </w:t>
      </w:r>
      <w:r>
        <w:rPr>
          <w:bCs/>
          <w:b/>
        </w:rPr>
        <w:t xml:space="preserve">não se renova automaticamente</w:t>
      </w:r>
      <w:r>
        <w:t xml:space="preserve">.</w:t>
      </w:r>
    </w:p>
    <w:p>
      <w:pPr>
        <w:pStyle w:val="BodyText"/>
      </w:pPr>
      <w:r>
        <w:t xml:space="preserve">11.2. O(A) ALUNO(A) que estiver</w:t>
      </w:r>
      <w:r>
        <w:t xml:space="preserve"> </w:t>
      </w:r>
      <w:r>
        <w:rPr>
          <w:bCs/>
          <w:b/>
        </w:rPr>
        <w:t xml:space="preserve">em situação de adimplência</w:t>
      </w:r>
      <w:r>
        <w:t xml:space="preserve"> </w:t>
      </w:r>
      <w:r>
        <w:t xml:space="preserve">tem direito à renovação da matrícula, nos termos do art. 5º da Lei nº 9.870/1999, observados o prazo de rematrícula, a disponibilidade de vagas e os requisitos pedagógicos.</w:t>
      </w:r>
    </w:p>
    <w:p>
      <w:pPr>
        <w:pStyle w:val="BodyText"/>
      </w:pPr>
      <w:r>
        <w:t xml:space="preserve">11.3. A CONTRATADA divulgará o calendário de rematrícula com antecedência, por escrito, a todos os responsáveis.</w:t>
      </w:r>
    </w:p>
    <w:bookmarkEnd w:id="34"/>
    <w:bookmarkStart w:id="35" w:name="X69b386068cb7416f965cb66c486aa8e0c600385"/>
    <w:p>
      <w:pPr>
        <w:pStyle w:val="Heading2"/>
      </w:pPr>
      <w:r>
        <w:t xml:space="preserve">CLÁUSULA 12ª — DAS OBRIGAÇÕES DA CONTRATADA</w:t>
      </w:r>
    </w:p>
    <w:p>
      <w:pPr>
        <w:pStyle w:val="FirstParagraph"/>
      </w:pPr>
      <w:r>
        <w:t xml:space="preserve">12.1. Ministrar os conteúdos e cumprir a carga horária e os dias letivos legalmente exigidos.</w:t>
      </w:r>
    </w:p>
    <w:p>
      <w:pPr>
        <w:pStyle w:val="BodyText"/>
      </w:pPr>
      <w:r>
        <w:t xml:space="preserve">12.2. Manter corpo docente habilitado e instalações adequadas.</w:t>
      </w:r>
    </w:p>
    <w:p>
      <w:pPr>
        <w:pStyle w:val="BodyText"/>
      </w:pPr>
      <w:r>
        <w:t xml:space="preserve">12.3. Informar aos responsáveis, com antecedência razoável, sobre calendário, avaliações, reuniões e ocorrências relevantes.</w:t>
      </w:r>
    </w:p>
    <w:p>
      <w:pPr>
        <w:pStyle w:val="BodyText"/>
      </w:pPr>
      <w:r>
        <w:t xml:space="preserve">12.4. Comunicar imediatamente os responsáveis em caso de acidente, mal-estar ou intercorrência com o(a) ALUNO(A).</w:t>
      </w:r>
    </w:p>
    <w:p>
      <w:pPr>
        <w:pStyle w:val="BodyText"/>
      </w:pPr>
      <w:r>
        <w:t xml:space="preserve">12.5. Guardar sigilo sobre os dados pessoais tratados, na forma da Cláusula 14ª.</w:t>
      </w:r>
    </w:p>
    <w:p>
      <w:pPr>
        <w:pStyle w:val="BodyText"/>
      </w:pPr>
      <w:r>
        <w:t xml:space="preserve">12.6. Manter à disposição dos responsáveis o Regimento Escolar e a Proposta Pedagógica.</w:t>
      </w:r>
    </w:p>
    <w:bookmarkEnd w:id="35"/>
    <w:bookmarkStart w:id="36" w:name="X5832e34995014bc1e651910069633f5029e3e04"/>
    <w:p>
      <w:pPr>
        <w:pStyle w:val="Heading2"/>
      </w:pPr>
      <w:r>
        <w:t xml:space="preserve">CLÁUSULA 13ª — DAS OBRIGAÇÕES DO CONTRATANTE</w:t>
      </w:r>
    </w:p>
    <w:p>
      <w:pPr>
        <w:pStyle w:val="FirstParagraph"/>
      </w:pPr>
      <w:r>
        <w:t xml:space="preserve">13.1. Efetuar os pagamentos nos prazos e canais pactuados.</w:t>
      </w:r>
    </w:p>
    <w:p>
      <w:pPr>
        <w:pStyle w:val="BodyText"/>
      </w:pPr>
      <w:r>
        <w:t xml:space="preserve">13.2. Zelar pela frequência e pontualidade do(a) ALUNO(A), observado o dever previsto no art. 55 da Lei nº 8.069/1990 e no art. 6º da Lei nº 9.394/1996.</w:t>
      </w:r>
    </w:p>
    <w:p>
      <w:pPr>
        <w:pStyle w:val="BodyText"/>
      </w:pPr>
      <w:r>
        <w:t xml:space="preserve">13.3. Manter atualizados, junto à secretaria, endereço, telefones, e-mail e dados de saúde do(a) ALUNO(A).</w:t>
      </w:r>
    </w:p>
    <w:p>
      <w:pPr>
        <w:pStyle w:val="BodyText"/>
      </w:pPr>
      <w:r>
        <w:t xml:space="preserve">13.4. Acompanhar a vida escolar do(a) ALUNO(A) e comparecer às reuniões e convocações.</w:t>
      </w:r>
    </w:p>
    <w:p>
      <w:pPr>
        <w:pStyle w:val="BodyText"/>
      </w:pPr>
      <w:r>
        <w:t xml:space="preserve">13.5. Cumprir e fazer cumprir o Regimento Escolar, cujo teor declara conhecer.</w:t>
      </w:r>
    </w:p>
    <w:p>
      <w:pPr>
        <w:pStyle w:val="BodyText"/>
      </w:pPr>
      <w:r>
        <w:t xml:space="preserve">13.6. Responder pelos danos materiais que o(a) ALUNO(A) causar ao patrimônio da CONTRATADA ou de terceiros, na forma do art. 932, I, do Código Civil.</w:t>
      </w:r>
    </w:p>
    <w:p>
      <w:pPr>
        <w:pStyle w:val="BodyText"/>
      </w:pPr>
      <w:r>
        <w:t xml:space="preserve">13.7. Não permitir a permanência do(a) ALUNO(A) na escola em caso de doença transmissível, observadas as orientações sanitárias.</w:t>
      </w:r>
    </w:p>
    <w:bookmarkEnd w:id="36"/>
    <w:bookmarkStart w:id="37" w:name="Xddb94ccaec7f9fda791d9e39b447cd4499e40e8"/>
    <w:p>
      <w:pPr>
        <w:pStyle w:val="Heading2"/>
      </w:pPr>
      <w:r>
        <w:t xml:space="preserve">CLÁUSULA 14ª — DA PROTEÇÃO DE DADOS PESSOAIS (LGPD)</w:t>
      </w:r>
    </w:p>
    <w:p>
      <w:pPr>
        <w:pStyle w:val="FirstParagraph"/>
      </w:pPr>
      <w:r>
        <w:t xml:space="preserve">14.1. A CONTRATADA figura como</w:t>
      </w:r>
      <w:r>
        <w:t xml:space="preserve"> </w:t>
      </w:r>
      <w:r>
        <w:rPr>
          <w:bCs/>
          <w:b/>
        </w:rPr>
        <w:t xml:space="preserve">controladora</w:t>
      </w:r>
      <w:r>
        <w:t xml:space="preserve"> </w:t>
      </w:r>
      <w:r>
        <w:t xml:space="preserve">dos dados pessoais do(a) ALUNO(A) e do CONTRATANTE, tratando-os para: execução deste contrato (art. 7º, V, da LGPD); cumprimento de obrigações legais e regulatórias educacionais (art. 7º, II); proteção da vida e da incolumidade física do(a) ALUNO(A) (art. 7º, VII); e exercício regular de direitos (art. 7º, VI).</w:t>
      </w:r>
    </w:p>
    <w:p>
      <w:pPr>
        <w:pStyle w:val="BodyText"/>
      </w:pPr>
      <w:r>
        <w:t xml:space="preserve">14.2. O tratamento de dados de crianças e adolescentes observará o</w:t>
      </w:r>
      <w:r>
        <w:t xml:space="preserve"> </w:t>
      </w:r>
      <w:r>
        <w:rPr>
          <w:bCs/>
          <w:b/>
        </w:rPr>
        <w:t xml:space="preserve">melhor interesse</w:t>
      </w:r>
      <w:r>
        <w:t xml:space="preserve"> </w:t>
      </w:r>
      <w:r>
        <w:t xml:space="preserve">do(a) ALUNO(A) e, quando fundado em consentimento, dependerá de manifestação específica e destacada de ao menos um dos pais ou responsável legal, na forma do art. 14 da LGPD.</w:t>
      </w:r>
    </w:p>
    <w:p>
      <w:pPr>
        <w:pStyle w:val="BodyText"/>
      </w:pPr>
      <w:r>
        <w:t xml:space="preserve">14.3. Dados de saúde são</w:t>
      </w:r>
      <w:r>
        <w:t xml:space="preserve"> </w:t>
      </w:r>
      <w:r>
        <w:rPr>
          <w:bCs/>
          <w:b/>
        </w:rPr>
        <w:t xml:space="preserve">dados pessoais sensíveis</w:t>
      </w:r>
      <w:r>
        <w:t xml:space="preserve"> </w:t>
      </w:r>
      <w:r>
        <w:t xml:space="preserve">(art. 5º, II, da LGPD) e serão tratados nos limites do art. 11 da LGPD, com acesso restrito aos profissionais que deles necessitem.</w:t>
      </w:r>
    </w:p>
    <w:p>
      <w:pPr>
        <w:pStyle w:val="BodyText"/>
      </w:pPr>
      <w:r>
        <w:t xml:space="preserve">14.4. O uso de imagem e voz do(a) ALUNO(A) é objeto de</w:t>
      </w:r>
      <w:r>
        <w:t xml:space="preserve"> </w:t>
      </w:r>
      <w:r>
        <w:rPr>
          <w:bCs/>
          <w:b/>
        </w:rPr>
        <w:t xml:space="preserve">termo autônomo, específico e revogável</w:t>
      </w:r>
      <w:r>
        <w:t xml:space="preserve">, não estando abrangido por este contrato.</w:t>
      </w:r>
    </w:p>
    <w:p>
      <w:pPr>
        <w:pStyle w:val="BodyText"/>
      </w:pPr>
      <w:r>
        <w:t xml:space="preserve">14.5. Os dados serão conservados pelo prazo exigido pela legislação educacional e fiscal, findo o qual serão eliminados ou anonimizados.</w:t>
      </w:r>
    </w:p>
    <w:p>
      <w:pPr>
        <w:pStyle w:val="BodyText"/>
      </w:pPr>
      <w:r>
        <w:t xml:space="preserve">14.6. O titular pode exercer os direitos do art. 18 da LGPD pelo canal {{CANAL_LGPD}}. Encarregado(a): {{NOME_ENCARREGADO}} — {{EMAIL_ENCARREGADO}}.</w:t>
      </w:r>
    </w:p>
    <w:bookmarkEnd w:id="37"/>
    <w:bookmarkStart w:id="38" w:name="cláusula-15ª-disposições-gerais"/>
    <w:p>
      <w:pPr>
        <w:pStyle w:val="Heading2"/>
      </w:pPr>
      <w:r>
        <w:t xml:space="preserve">CLÁUSULA 15ª — DISPOSIÇÕES GERAIS</w:t>
      </w:r>
    </w:p>
    <w:p>
      <w:pPr>
        <w:pStyle w:val="FirstParagraph"/>
      </w:pPr>
      <w:r>
        <w:t xml:space="preserve">15.1. Integram este contrato, para todos os fins: o Regimento Escolar, a Proposta Pedagógica, o calendário escolar, a lista de material individual, a ficha de matrícula, a ficha de saúde e os termos de autorização assinados.</w:t>
      </w:r>
    </w:p>
    <w:p>
      <w:pPr>
        <w:pStyle w:val="BodyText"/>
      </w:pPr>
      <w:r>
        <w:t xml:space="preserve">15.2. A tolerância quanto ao descumprimento de qualquer cláusula não implica novação nem renúncia de direito.</w:t>
      </w:r>
    </w:p>
    <w:p>
      <w:pPr>
        <w:pStyle w:val="BodyText"/>
      </w:pPr>
      <w:r>
        <w:t xml:space="preserve">15.3. As comunicações entre as partes serão feitas por escrito, nos endereços e canais indicados no preâmbulo, presumindo-se válidas as enviadas ao último endereço informado.</w:t>
      </w:r>
    </w:p>
    <w:p>
      <w:pPr>
        <w:pStyle w:val="BodyText"/>
      </w:pPr>
      <w:r>
        <w:t xml:space="preserve">15.4. Havendo mais de um responsável, a responsabilidade financeira aqui assumida é</w:t>
      </w:r>
      <w:r>
        <w:t xml:space="preserve"> </w:t>
      </w:r>
      <w:r>
        <w:rPr>
          <w:bCs/>
          <w:b/>
        </w:rPr>
        <w:t xml:space="preserve">solidária</w:t>
      </w:r>
      <w:r>
        <w:t xml:space="preserve"> </w:t>
      </w:r>
      <w:r>
        <w:t xml:space="preserve">entre os signatários.</w:t>
      </w:r>
    </w:p>
    <w:p>
      <w:pPr>
        <w:pStyle w:val="BodyText"/>
      </w:pPr>
      <w:r>
        <w:t xml:space="preserve">15.5. A nulidade de qualquer cláusula não invalida as demais.</w:t>
      </w:r>
    </w:p>
    <w:bookmarkEnd w:id="38"/>
    <w:bookmarkStart w:id="39" w:name="cláusula-16ª-do-foro"/>
    <w:p>
      <w:pPr>
        <w:pStyle w:val="Heading2"/>
      </w:pPr>
      <w:r>
        <w:t xml:space="preserve">CLÁUSULA 16ª — DO FORO</w:t>
      </w:r>
    </w:p>
    <w:p>
      <w:pPr>
        <w:pStyle w:val="FirstParagraph"/>
      </w:pPr>
      <w:r>
        <w:t xml:space="preserve">16.1. Fica eleito o foro da comarca de</w:t>
      </w:r>
      <w:r>
        <w:t xml:space="preserve"> </w:t>
      </w:r>
      <w:r>
        <w:rPr>
          <w:bCs/>
          <w:b/>
        </w:rPr>
        <w:t xml:space="preserve">Teixeira de Freitas/BA</w:t>
      </w:r>
      <w:r>
        <w:t xml:space="preserve"> </w:t>
      </w:r>
      <w:r>
        <w:t xml:space="preserve">para dirimir controvérsias oriundas deste contrato, ressalvada ao CONTRATANTE, na condição de consumidor, a faculdade de propor a ação no foro de seu domicílio (art. 101, I, da Lei nº 8.078/1990).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E, por estarem justas e contratadas, as partes assinam o presente instrumento em 2 (duas) vias de igual teor.</w:t>
      </w:r>
    </w:p>
    <w:p>
      <w:pPr>
        <w:pStyle w:val="BodyText"/>
      </w:pPr>
      <w:r>
        <w:t xml:space="preserve">Teixeira de Freitas/BA, ____ de ______________ de 20____.</w:t>
      </w:r>
    </w:p>
    <w:p>
      <w:pPr>
        <w:pStyle w:val="BodyText"/>
      </w:pPr>
    </w:p>
    <w:tbl>
      <w:tblPr>
        <w:tblStyle w:val="Table"/>
        <w:tblW w:type="pct" w:w="500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______________________________________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CONTRATANTE / RESPONSÁVEL FINANCEIRO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CONTRATADA — CEVS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Nome: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CPF: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CPF:</w:t>
            </w:r>
          </w:p>
        </w:tc>
      </w:tr>
    </w:tbl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TESTEMUNHAS</w:t>
      </w:r>
    </w:p>
    <w:tbl>
      <w:tblPr>
        <w:tblStyle w:val="Table"/>
        <w:tblW w:type="pct" w:w="500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______________________________________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Nome: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CPF: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CPF:</w:t>
            </w:r>
          </w:p>
        </w:tc>
      </w:tr>
    </w:tbl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721">
    <w:nsid w:val="A99721"/>
    <w:multiLevelType w:val="multilevel"/>
    <w:lvl w:ilvl="0">
      <w:start w:val="1"/>
      <w:numFmt w:val="lowerLetter"/>
      <w:lvlText w:val="%1)"/>
      <w:lvlJc w:val="left"/>
      <w:pPr>
        <w:ind w:left="720" w:hanging="480"/>
      </w:pPr>
    </w:lvl>
    <w:lvl w:ilvl="1">
      <w:start w:val="1"/>
      <w:numFmt w:val="lowerLetter"/>
      <w:lvlText w:val="%2)"/>
      <w:lvlJc w:val="left"/>
      <w:pPr>
        <w:ind w:left="1440" w:hanging="480"/>
      </w:pPr>
    </w:lvl>
    <w:lvl w:ilvl="2">
      <w:start w:val="1"/>
      <w:numFmt w:val="lowerLetter"/>
      <w:lvlText w:val="%3)"/>
      <w:lvlJc w:val="left"/>
      <w:pPr>
        <w:ind w:left="2160" w:hanging="480"/>
      </w:pPr>
    </w:lvl>
    <w:lvl w:ilvl="3">
      <w:start w:val="1"/>
      <w:numFmt w:val="lowerLetter"/>
      <w:lvlText w:val="%4)"/>
      <w:lvlJc w:val="left"/>
      <w:pPr>
        <w:ind w:left="2880" w:hanging="480"/>
      </w:pPr>
    </w:lvl>
    <w:lvl w:ilvl="4">
      <w:start w:val="1"/>
      <w:numFmt w:val="lowerLetter"/>
      <w:lvlText w:val="%5)"/>
      <w:lvlJc w:val="left"/>
      <w:pPr>
        <w:ind w:left="3600" w:hanging="480"/>
      </w:pPr>
    </w:lvl>
    <w:lvl w:ilvl="5">
      <w:start w:val="1"/>
      <w:numFmt w:val="lowerLetter"/>
      <w:lvlText w:val="%6)"/>
      <w:lvlJc w:val="left"/>
      <w:pPr>
        <w:ind w:left="4320" w:hanging="480"/>
      </w:pPr>
    </w:lvl>
    <w:lvl w:ilvl="6">
      <w:start w:val="1"/>
      <w:numFmt w:val="lowerLetter"/>
      <w:lvlText w:val="%7)"/>
      <w:lvlJc w:val="left"/>
      <w:pPr>
        <w:ind w:left="5040" w:hanging="480"/>
      </w:pPr>
    </w:lvl>
    <w:lvl w:ilvl="7">
      <w:start w:val="1"/>
      <w:numFmt w:val="lowerLetter"/>
      <w:lvlText w:val="%8)"/>
      <w:lvlJc w:val="left"/>
      <w:pPr>
        <w:ind w:left="5760" w:hanging="480"/>
      </w:pPr>
    </w:lvl>
    <w:lvl w:ilvl="8">
      <w:start w:val="1"/>
      <w:numFmt w:val="lowerLetter"/>
      <w:lvlText w:val="%9)"/>
      <w:lvlJc w:val="left"/>
      <w:pPr>
        <w:ind w:left="6480" w:hanging="480"/>
      </w:pPr>
    </w:lvl>
  </w:abstractNum>
  <w:num w:numId="1000">
    <w:abstractNumId w:val="990"/>
  </w:num>
  <w:num w:numId="1001">
    <w:abstractNumId w:val="99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Arial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val="055B34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val="8A4B04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val="055B34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3B5344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Arial" w:hAnsi="Arial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2026-08-25T22:25:34Z</dcterms:created>
  <dcterms:modified xsi:type="dcterms:W3CDTF">2026-08-25T22:25:34Z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